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E26" w:rsidRPr="009F02E6" w:rsidRDefault="00852DB8" w:rsidP="00E973E6">
      <w:pPr>
        <w:pStyle w:val="normal0"/>
        <w:rPr>
          <w:rFonts w:ascii="Times New Roman" w:hAnsi="Times New Roman" w:cs="Times New Roman"/>
          <w:b/>
          <w:smallCaps/>
          <w:sz w:val="28"/>
          <w:szCs w:val="28"/>
        </w:rPr>
      </w:pPr>
      <w:r w:rsidRPr="009F02E6">
        <w:rPr>
          <w:rFonts w:ascii="Times New Roman" w:eastAsia="Trebuchet MS" w:hAnsi="Times New Roman" w:cs="Times New Roman"/>
          <w:b/>
          <w:smallCaps/>
          <w:sz w:val="28"/>
          <w:szCs w:val="28"/>
        </w:rPr>
        <w:t>Statement</w:t>
      </w:r>
      <w:r w:rsidR="002E4686" w:rsidRPr="009F02E6">
        <w:rPr>
          <w:rFonts w:ascii="Times New Roman" w:eastAsia="Trebuchet MS" w:hAnsi="Times New Roman" w:cs="Times New Roman"/>
          <w:b/>
          <w:smallCaps/>
          <w:sz w:val="28"/>
          <w:szCs w:val="28"/>
        </w:rPr>
        <w:t xml:space="preserve"> of </w:t>
      </w:r>
      <w:r w:rsidR="000E4DB5" w:rsidRPr="009F02E6">
        <w:rPr>
          <w:rFonts w:ascii="Times New Roman" w:eastAsia="Trebuchet MS" w:hAnsi="Times New Roman" w:cs="Times New Roman"/>
          <w:b/>
          <w:smallCaps/>
          <w:sz w:val="28"/>
          <w:szCs w:val="28"/>
        </w:rPr>
        <w:t>Guiding Principles</w:t>
      </w:r>
    </w:p>
    <w:p w:rsidR="00587E26" w:rsidRDefault="00587E26">
      <w:pPr>
        <w:pStyle w:val="normal0"/>
        <w:rPr>
          <w:rFonts w:ascii="Times New Roman" w:hAnsi="Times New Roman" w:cs="Times New Roman"/>
        </w:rPr>
      </w:pPr>
    </w:p>
    <w:p w:rsidR="00CF68DC" w:rsidRDefault="009D3E82" w:rsidP="00CF68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</w:t>
      </w:r>
      <w:r w:rsidR="00FF2130">
        <w:rPr>
          <w:rFonts w:ascii="Times New Roman" w:hAnsi="Times New Roman" w:cs="Times New Roman"/>
          <w:i/>
        </w:rPr>
        <w:t xml:space="preserve">e fundamental principles that guide The </w:t>
      </w:r>
      <w:r w:rsidR="003634A4">
        <w:rPr>
          <w:rFonts w:ascii="Times New Roman" w:hAnsi="Times New Roman" w:cs="Times New Roman"/>
          <w:i/>
        </w:rPr>
        <w:t>Water Co</w:t>
      </w:r>
      <w:r w:rsidR="00FF2130">
        <w:rPr>
          <w:rFonts w:ascii="Times New Roman" w:hAnsi="Times New Roman" w:cs="Times New Roman"/>
          <w:i/>
        </w:rPr>
        <w:t>nservation Garden’s actions and assure consistency and accountability are:</w:t>
      </w:r>
    </w:p>
    <w:p w:rsidR="00CF68DC" w:rsidRDefault="005D4AF2" w:rsidP="003634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Education </w:t>
      </w:r>
      <w:r w:rsidRPr="005D4AF2">
        <w:rPr>
          <w:rFonts w:ascii="Times New Roman" w:hAnsi="Times New Roman" w:cs="Times New Roman"/>
          <w:i/>
        </w:rPr>
        <w:t>about plants, gardening, conservation, and environmental awareness</w:t>
      </w:r>
      <w:r w:rsidR="003F5530">
        <w:rPr>
          <w:rFonts w:ascii="Times New Roman" w:hAnsi="Times New Roman" w:cs="Times New Roman"/>
          <w:i/>
        </w:rPr>
        <w:t xml:space="preserve"> in its broadest sense, is the number one priority of The Garden. Our public programs reflect the highest standards of excellence, effectiveness and accessibility.</w:t>
      </w:r>
    </w:p>
    <w:p w:rsidR="000B5196" w:rsidRDefault="000B5196" w:rsidP="000B519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8F04EC" w:rsidRDefault="00E77C5B" w:rsidP="003634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Garden exists to </w:t>
      </w:r>
      <w:r w:rsidR="005D4AF2">
        <w:rPr>
          <w:rFonts w:ascii="Times New Roman" w:hAnsi="Times New Roman" w:cs="Times New Roman"/>
          <w:i/>
        </w:rPr>
        <w:t xml:space="preserve">affect </w:t>
      </w:r>
      <w:r w:rsidR="002E4622">
        <w:rPr>
          <w:rFonts w:ascii="Times New Roman" w:hAnsi="Times New Roman" w:cs="Times New Roman"/>
          <w:i/>
        </w:rPr>
        <w:t xml:space="preserve">positive </w:t>
      </w:r>
      <w:r w:rsidR="005D4AF2">
        <w:rPr>
          <w:rFonts w:ascii="Times New Roman" w:hAnsi="Times New Roman" w:cs="Times New Roman"/>
          <w:i/>
        </w:rPr>
        <w:t>change by promoting</w:t>
      </w:r>
      <w:r w:rsidR="005D4AF2" w:rsidRPr="005D4AF2">
        <w:rPr>
          <w:rFonts w:ascii="Times New Roman" w:hAnsi="Times New Roman" w:cs="Times New Roman"/>
          <w:i/>
        </w:rPr>
        <w:t xml:space="preserve"> water conservation </w:t>
      </w:r>
      <w:r>
        <w:rPr>
          <w:rFonts w:ascii="Times New Roman" w:hAnsi="Times New Roman" w:cs="Times New Roman"/>
          <w:i/>
        </w:rPr>
        <w:t>through its own efforts and in collaboration with others. Through a strong community outreach effort, we bring</w:t>
      </w:r>
      <w:r w:rsidR="00B37837">
        <w:rPr>
          <w:rFonts w:ascii="Times New Roman" w:hAnsi="Times New Roman" w:cs="Times New Roman"/>
          <w:i/>
        </w:rPr>
        <w:t xml:space="preserve"> The Garden’s water conservation message to as many individuals and organizations within the community as possible.</w:t>
      </w:r>
    </w:p>
    <w:p w:rsidR="000B5196" w:rsidRDefault="000B5196" w:rsidP="000B519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B37837" w:rsidRDefault="00B37837" w:rsidP="003634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While The Garden’s facilities and botanical collection </w:t>
      </w:r>
      <w:r w:rsidR="005D5634">
        <w:rPr>
          <w:rFonts w:ascii="Times New Roman" w:hAnsi="Times New Roman" w:cs="Times New Roman"/>
          <w:i/>
        </w:rPr>
        <w:t>are</w:t>
      </w:r>
      <w:r>
        <w:rPr>
          <w:rFonts w:ascii="Times New Roman" w:hAnsi="Times New Roman" w:cs="Times New Roman"/>
          <w:i/>
        </w:rPr>
        <w:t xml:space="preserve"> the</w:t>
      </w:r>
      <w:r w:rsidR="005D5634">
        <w:rPr>
          <w:rFonts w:ascii="Times New Roman" w:hAnsi="Times New Roman" w:cs="Times New Roman"/>
          <w:i/>
        </w:rPr>
        <w:t xml:space="preserve"> primary physical assets that </w:t>
      </w:r>
      <w:r w:rsidR="009D3A89">
        <w:rPr>
          <w:rFonts w:ascii="Times New Roman" w:hAnsi="Times New Roman" w:cs="Times New Roman"/>
          <w:i/>
        </w:rPr>
        <w:t xml:space="preserve">are the foundations for </w:t>
      </w:r>
      <w:r w:rsidR="005D5634">
        <w:rPr>
          <w:rFonts w:ascii="Times New Roman" w:hAnsi="Times New Roman" w:cs="Times New Roman"/>
          <w:i/>
        </w:rPr>
        <w:t>its mission, The Garden uses these as supporting elements in its educational programs.</w:t>
      </w:r>
    </w:p>
    <w:p w:rsidR="000B5196" w:rsidRDefault="000B5196" w:rsidP="000B519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B37837" w:rsidRDefault="005D5634" w:rsidP="003634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The Garden develops its exhibits in accordance with the professional standards of botanical gardens and similar public outdoor educational venues. The provenance of all additions to The Garden’s plant collection </w:t>
      </w:r>
      <w:r w:rsidR="00CA37B9">
        <w:rPr>
          <w:rFonts w:ascii="Times New Roman" w:hAnsi="Times New Roman" w:cs="Times New Roman"/>
          <w:i/>
        </w:rPr>
        <w:t>is</w:t>
      </w:r>
      <w:r>
        <w:rPr>
          <w:rFonts w:ascii="Times New Roman" w:hAnsi="Times New Roman" w:cs="Times New Roman"/>
          <w:i/>
        </w:rPr>
        <w:t xml:space="preserve"> fully and accurately recorded.</w:t>
      </w:r>
    </w:p>
    <w:p w:rsidR="000B5196" w:rsidRDefault="000B5196" w:rsidP="000B519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0834A0" w:rsidRDefault="000834A0" w:rsidP="000834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Garden will be a good steward of its donors’ generosity and the community’s trust.</w:t>
      </w:r>
    </w:p>
    <w:p w:rsidR="000834A0" w:rsidRDefault="000834A0" w:rsidP="000834A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C52EA3" w:rsidRDefault="00C52EA3" w:rsidP="003634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Garden and its operations will be managed with the highest level of professionalism and commitment to excellence in delivering its mission to the community.</w:t>
      </w:r>
    </w:p>
    <w:p w:rsidR="000B5196" w:rsidRDefault="000B5196" w:rsidP="000B5196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5D5634" w:rsidRDefault="005D5634" w:rsidP="003634A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The function of the Board of Directors is to provide oversight, set policy, engage in fundraising, and ensure financial health.</w:t>
      </w:r>
    </w:p>
    <w:p w:rsidR="00E77C5B" w:rsidRPr="00E77C5B" w:rsidRDefault="00E77C5B" w:rsidP="00E77C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sectPr w:rsidR="00E77C5B" w:rsidRPr="00E77C5B" w:rsidSect="00587E2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340"/>
    <w:multiLevelType w:val="hybridMultilevel"/>
    <w:tmpl w:val="F824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587E26"/>
    <w:rsid w:val="000467EF"/>
    <w:rsid w:val="000834A0"/>
    <w:rsid w:val="000B5196"/>
    <w:rsid w:val="000E4DB5"/>
    <w:rsid w:val="00132CA0"/>
    <w:rsid w:val="001767AB"/>
    <w:rsid w:val="00180486"/>
    <w:rsid w:val="001B2280"/>
    <w:rsid w:val="00260F95"/>
    <w:rsid w:val="002E4622"/>
    <w:rsid w:val="002E4686"/>
    <w:rsid w:val="003634A4"/>
    <w:rsid w:val="00371FDF"/>
    <w:rsid w:val="00373097"/>
    <w:rsid w:val="003B4201"/>
    <w:rsid w:val="003E0A09"/>
    <w:rsid w:val="003F5530"/>
    <w:rsid w:val="004030D0"/>
    <w:rsid w:val="00431FFE"/>
    <w:rsid w:val="005058A3"/>
    <w:rsid w:val="0053302A"/>
    <w:rsid w:val="00587E26"/>
    <w:rsid w:val="005D4AF2"/>
    <w:rsid w:val="005D5634"/>
    <w:rsid w:val="006342C2"/>
    <w:rsid w:val="00645C8F"/>
    <w:rsid w:val="00697E57"/>
    <w:rsid w:val="007922D5"/>
    <w:rsid w:val="00804B25"/>
    <w:rsid w:val="008508A8"/>
    <w:rsid w:val="00852DB8"/>
    <w:rsid w:val="008F04EC"/>
    <w:rsid w:val="008F43A5"/>
    <w:rsid w:val="009D3A89"/>
    <w:rsid w:val="009D3E82"/>
    <w:rsid w:val="009F02E6"/>
    <w:rsid w:val="009F0FB1"/>
    <w:rsid w:val="00A7681E"/>
    <w:rsid w:val="00B37837"/>
    <w:rsid w:val="00B825E3"/>
    <w:rsid w:val="00BA19C2"/>
    <w:rsid w:val="00C52EA3"/>
    <w:rsid w:val="00C95EB3"/>
    <w:rsid w:val="00CA37B9"/>
    <w:rsid w:val="00CF63BA"/>
    <w:rsid w:val="00CF68DC"/>
    <w:rsid w:val="00D4012C"/>
    <w:rsid w:val="00D64C94"/>
    <w:rsid w:val="00D71F6E"/>
    <w:rsid w:val="00E77C5B"/>
    <w:rsid w:val="00E973E6"/>
    <w:rsid w:val="00FF2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3BA"/>
  </w:style>
  <w:style w:type="paragraph" w:styleId="Heading1">
    <w:name w:val="heading 1"/>
    <w:basedOn w:val="normal0"/>
    <w:next w:val="normal0"/>
    <w:rsid w:val="00587E26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587E26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587E26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587E26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587E26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587E26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7E26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587E26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587E26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363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1324</Characters>
  <Application>Microsoft Office Word</Application>
  <DocSecurity>0</DocSecurity>
  <Lines>20</Lines>
  <Paragraphs>5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Executive Summary Strategic Plan.docx</dc:title>
  <dc:creator>John Bolthouse</dc:creator>
  <cp:lastModifiedBy>John Bolthouse</cp:lastModifiedBy>
  <cp:revision>8</cp:revision>
  <dcterms:created xsi:type="dcterms:W3CDTF">2013-07-15T19:39:00Z</dcterms:created>
  <dcterms:modified xsi:type="dcterms:W3CDTF">2014-01-03T17:50:00Z</dcterms:modified>
</cp:coreProperties>
</file>